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1E25E03" w:rsidR="006753A6" w:rsidRDefault="0022355E" w:rsidP="006D5B42">
      <w:pPr>
        <w:pStyle w:val="StileTitolo1AllineatoalcentroPrima0ptDopo0pt"/>
      </w:pPr>
      <w:r>
        <w:t xml:space="preserve"> </w:t>
      </w:r>
      <w:r w:rsidR="00BC715E">
        <w:t xml:space="preserve"> </w:t>
      </w:r>
      <w:r w:rsidR="006753A6">
        <w:t>PAROLA</w:t>
      </w:r>
      <w:r w:rsidR="00712C18">
        <w:t xml:space="preserve"> </w:t>
      </w:r>
      <w:r w:rsidR="006753A6">
        <w:t>VERITÀ</w:t>
      </w:r>
      <w:r w:rsidR="00712C18">
        <w:t xml:space="preserve"> </w:t>
      </w:r>
      <w:r w:rsidR="006753A6">
        <w:t xml:space="preserve">FEDE </w:t>
      </w:r>
    </w:p>
    <w:p w14:paraId="363C14CA" w14:textId="724B8272" w:rsidR="00DE659C" w:rsidRPr="00411084" w:rsidRDefault="004B182F" w:rsidP="00BE0465">
      <w:pPr>
        <w:pStyle w:val="Titolo1"/>
        <w:spacing w:before="0"/>
        <w:jc w:val="center"/>
        <w:rPr>
          <w:sz w:val="24"/>
          <w:szCs w:val="24"/>
        </w:rPr>
      </w:pPr>
      <w:r w:rsidRPr="004B182F">
        <w:rPr>
          <w:sz w:val="28"/>
          <w:szCs w:val="28"/>
        </w:rPr>
        <w:t>Se non me ne vado, non verrà a voi il Paràclito</w:t>
      </w:r>
      <w:r w:rsidR="00411084" w:rsidRPr="004B182F">
        <w:rPr>
          <w:sz w:val="28"/>
          <w:szCs w:val="28"/>
        </w:rPr>
        <w:t>!</w:t>
      </w:r>
    </w:p>
    <w:p w14:paraId="0318374B" w14:textId="282DBBC1" w:rsidR="00411084" w:rsidRPr="00360978" w:rsidRDefault="00CD1359" w:rsidP="005A4F79">
      <w:pPr>
        <w:spacing w:after="120"/>
        <w:jc w:val="both"/>
        <w:rPr>
          <w:rFonts w:ascii="Arial" w:hAnsi="Arial" w:cs="Arial"/>
          <w:sz w:val="22"/>
          <w:szCs w:val="22"/>
        </w:rPr>
      </w:pPr>
      <w:r w:rsidRPr="00360978">
        <w:rPr>
          <w:rFonts w:ascii="Arial" w:hAnsi="Arial" w:cs="Arial"/>
          <w:sz w:val="22"/>
          <w:szCs w:val="22"/>
        </w:rPr>
        <w:t>Perché è necessario che Gesù se ne vada</w:t>
      </w:r>
      <w:r w:rsidR="00375782" w:rsidRPr="00360978">
        <w:rPr>
          <w:rFonts w:ascii="Arial" w:hAnsi="Arial" w:cs="Arial"/>
          <w:sz w:val="22"/>
          <w:szCs w:val="22"/>
        </w:rPr>
        <w:t>? Gesù deve passare per la via della croce, perché è sulla croce che lui raggiunge il sommo della perfezione. Cosè parla di Lui la Lettera agli Ebrei:</w:t>
      </w:r>
    </w:p>
    <w:p w14:paraId="745AE463" w14:textId="1758BBB3" w:rsidR="00CD1359" w:rsidRPr="00360978" w:rsidRDefault="00CD1359" w:rsidP="00CD1359">
      <w:pPr>
        <w:spacing w:after="120"/>
        <w:jc w:val="both"/>
        <w:rPr>
          <w:rFonts w:ascii="Arial" w:hAnsi="Arial" w:cs="Arial"/>
          <w:i/>
          <w:iCs/>
          <w:sz w:val="22"/>
          <w:szCs w:val="22"/>
        </w:rPr>
      </w:pPr>
      <w:r w:rsidRPr="00360978">
        <w:rPr>
          <w:rFonts w:ascii="Arial" w:hAnsi="Arial" w:cs="Arial"/>
          <w:i/>
          <w:iCs/>
          <w:sz w:val="22"/>
          <w:szCs w:val="22"/>
        </w:rPr>
        <w:t>Ogni sommo sacerdote, infatti, è scelto fra gli uomini e per gli uomini viene costituito tale nelle cose che riguardano Dio, per offrire doni e sacrifici per i peccati. Egli è in grado di sentire giusta compassione per quelli che sono nell’ignoranza e nell’errore, essendo anche lui rivestito di debolezza. A causa di questa egli deve offrire sacrifici per i peccati anche per se stesso, come fa per il popolo.</w:t>
      </w:r>
      <w:r w:rsidR="0022355E" w:rsidRPr="00360978">
        <w:rPr>
          <w:rFonts w:ascii="Arial" w:hAnsi="Arial" w:cs="Arial"/>
          <w:i/>
          <w:iCs/>
          <w:sz w:val="22"/>
          <w:szCs w:val="22"/>
        </w:rPr>
        <w:t xml:space="preserve"> </w:t>
      </w:r>
      <w:r w:rsidRPr="00360978">
        <w:rPr>
          <w:rFonts w:ascii="Arial" w:hAnsi="Arial" w:cs="Arial"/>
          <w:i/>
          <w:iCs/>
          <w:sz w:val="22"/>
          <w:szCs w:val="22"/>
        </w:rPr>
        <w:t>Nessuno attribuisce a se stesso questo onore, se non chi è chiamato da Dio, come Aronne. Nello stesso modo Cristo non attribuì a se stesso la gloria di sommo sacerdote, ma colui che gli disse: Tu sei mio figlio, oggi ti ho generato, gliela conferì come è detto in un altro passo:</w:t>
      </w:r>
      <w:r w:rsidR="0022355E" w:rsidRPr="00360978">
        <w:rPr>
          <w:rFonts w:ascii="Arial" w:hAnsi="Arial" w:cs="Arial"/>
          <w:i/>
          <w:iCs/>
          <w:sz w:val="22"/>
          <w:szCs w:val="22"/>
        </w:rPr>
        <w:t xml:space="preserve"> </w:t>
      </w:r>
      <w:r w:rsidRPr="00360978">
        <w:rPr>
          <w:rFonts w:ascii="Arial" w:hAnsi="Arial" w:cs="Arial"/>
          <w:i/>
          <w:iCs/>
          <w:sz w:val="22"/>
          <w:szCs w:val="22"/>
        </w:rPr>
        <w:t>Tu sei sacerdote per sempre,</w:t>
      </w:r>
      <w:r w:rsidR="0022355E" w:rsidRPr="00360978">
        <w:rPr>
          <w:rFonts w:ascii="Arial" w:hAnsi="Arial" w:cs="Arial"/>
          <w:i/>
          <w:iCs/>
          <w:sz w:val="22"/>
          <w:szCs w:val="22"/>
        </w:rPr>
        <w:t xml:space="preserve"> </w:t>
      </w:r>
      <w:r w:rsidRPr="00360978">
        <w:rPr>
          <w:rFonts w:ascii="Arial" w:hAnsi="Arial" w:cs="Arial"/>
          <w:i/>
          <w:iCs/>
          <w:sz w:val="22"/>
          <w:szCs w:val="22"/>
        </w:rPr>
        <w:t>secondo l’ordine di Melchìsedek.</w:t>
      </w:r>
      <w:r w:rsidR="0022355E" w:rsidRPr="00360978">
        <w:rPr>
          <w:rFonts w:ascii="Arial" w:hAnsi="Arial" w:cs="Arial"/>
          <w:i/>
          <w:iCs/>
          <w:sz w:val="22"/>
          <w:szCs w:val="22"/>
        </w:rPr>
        <w:t xml:space="preserve"> </w:t>
      </w:r>
      <w:r w:rsidRPr="00360978">
        <w:rPr>
          <w:rFonts w:ascii="Arial" w:hAnsi="Arial" w:cs="Arial"/>
          <w:i/>
          <w:iCs/>
          <w:sz w:val="22"/>
          <w:szCs w:val="22"/>
        </w:rPr>
        <w:t xml:space="preserve">Nei giorni della sua vita terrena egli offrì preghiere e suppliche, con forti grida e lacrime, a Dio che poteva salvarlo da morte e, per il suo pieno abbandono a lui, venne esaudito. Pur essendo Figlio, imparò l’obbedienza da ciò che patì e, reso perfetto, divenne causa di salvezza eterna per tutti coloro che gli obbediscono, essendo stato proclamato da Dio sommo sacerdote secondo l’ordine di Melchìsedek (Eb 5,1-10). </w:t>
      </w:r>
    </w:p>
    <w:p w14:paraId="5CF98B24" w14:textId="547A4BF8" w:rsidR="00CD1359" w:rsidRPr="00360978" w:rsidRDefault="00CD1359" w:rsidP="00CD1359">
      <w:pPr>
        <w:spacing w:after="120"/>
        <w:jc w:val="both"/>
        <w:rPr>
          <w:rFonts w:ascii="Arial" w:hAnsi="Arial" w:cs="Arial"/>
          <w:i/>
          <w:iCs/>
          <w:sz w:val="22"/>
          <w:szCs w:val="22"/>
        </w:rPr>
      </w:pPr>
      <w:r w:rsidRPr="00360978">
        <w:rPr>
          <w:rFonts w:ascii="Arial" w:hAnsi="Arial" w:cs="Arial"/>
          <w:i/>
          <w:iCs/>
          <w:sz w:val="22"/>
          <w:szCs w:val="22"/>
        </w:rPr>
        <w:t>Per questo, entrando nel mondo, Cristo dice:</w:t>
      </w:r>
      <w:r w:rsidR="0022355E" w:rsidRPr="00360978">
        <w:rPr>
          <w:rFonts w:ascii="Arial" w:hAnsi="Arial" w:cs="Arial"/>
          <w:i/>
          <w:iCs/>
          <w:sz w:val="22"/>
          <w:szCs w:val="22"/>
        </w:rPr>
        <w:t xml:space="preserve"> </w:t>
      </w:r>
      <w:r w:rsidRPr="00360978">
        <w:rPr>
          <w:rFonts w:ascii="Arial" w:hAnsi="Arial" w:cs="Arial"/>
          <w:i/>
          <w:iCs/>
          <w:sz w:val="22"/>
          <w:szCs w:val="22"/>
        </w:rPr>
        <w:t>Tu non hai voluto né sacrificio né offerta,</w:t>
      </w:r>
      <w:r w:rsidR="0022355E" w:rsidRPr="00360978">
        <w:rPr>
          <w:rFonts w:ascii="Arial" w:hAnsi="Arial" w:cs="Arial"/>
          <w:i/>
          <w:iCs/>
          <w:sz w:val="22"/>
          <w:szCs w:val="22"/>
        </w:rPr>
        <w:t xml:space="preserve"> </w:t>
      </w:r>
      <w:r w:rsidRPr="00360978">
        <w:rPr>
          <w:rFonts w:ascii="Arial" w:hAnsi="Arial" w:cs="Arial"/>
          <w:i/>
          <w:iCs/>
          <w:sz w:val="22"/>
          <w:szCs w:val="22"/>
        </w:rPr>
        <w:t>un corpo invece mi hai preparato.</w:t>
      </w:r>
      <w:r w:rsidR="0022355E" w:rsidRPr="00360978">
        <w:rPr>
          <w:rFonts w:ascii="Arial" w:hAnsi="Arial" w:cs="Arial"/>
          <w:i/>
          <w:iCs/>
          <w:sz w:val="22"/>
          <w:szCs w:val="22"/>
        </w:rPr>
        <w:t xml:space="preserve"> </w:t>
      </w:r>
      <w:r w:rsidRPr="00360978">
        <w:rPr>
          <w:rFonts w:ascii="Arial" w:hAnsi="Arial" w:cs="Arial"/>
          <w:i/>
          <w:iCs/>
          <w:sz w:val="22"/>
          <w:szCs w:val="22"/>
        </w:rPr>
        <w:t>Non hai gradito</w:t>
      </w:r>
      <w:r w:rsidR="0022355E" w:rsidRPr="00360978">
        <w:rPr>
          <w:rFonts w:ascii="Arial" w:hAnsi="Arial" w:cs="Arial"/>
          <w:i/>
          <w:iCs/>
          <w:sz w:val="22"/>
          <w:szCs w:val="22"/>
        </w:rPr>
        <w:t xml:space="preserve"> </w:t>
      </w:r>
      <w:r w:rsidRPr="00360978">
        <w:rPr>
          <w:rFonts w:ascii="Arial" w:hAnsi="Arial" w:cs="Arial"/>
          <w:i/>
          <w:iCs/>
          <w:sz w:val="22"/>
          <w:szCs w:val="22"/>
        </w:rPr>
        <w:t>né olocausti né sacrifici per il peccato.</w:t>
      </w:r>
      <w:r w:rsidR="0022355E" w:rsidRPr="00360978">
        <w:rPr>
          <w:rFonts w:ascii="Arial" w:hAnsi="Arial" w:cs="Arial"/>
          <w:i/>
          <w:iCs/>
          <w:sz w:val="22"/>
          <w:szCs w:val="22"/>
        </w:rPr>
        <w:t xml:space="preserve"> </w:t>
      </w:r>
      <w:r w:rsidRPr="00360978">
        <w:rPr>
          <w:rFonts w:ascii="Arial" w:hAnsi="Arial" w:cs="Arial"/>
          <w:i/>
          <w:iCs/>
          <w:sz w:val="22"/>
          <w:szCs w:val="22"/>
        </w:rPr>
        <w:t>Allora ho detto: «Ecco, io vengo</w:t>
      </w:r>
      <w:r w:rsidR="0022355E" w:rsidRPr="00360978">
        <w:rPr>
          <w:rFonts w:ascii="Arial" w:hAnsi="Arial" w:cs="Arial"/>
          <w:i/>
          <w:iCs/>
          <w:sz w:val="22"/>
          <w:szCs w:val="22"/>
        </w:rPr>
        <w:t xml:space="preserve"> </w:t>
      </w:r>
      <w:r w:rsidRPr="00360978">
        <w:rPr>
          <w:rFonts w:ascii="Arial" w:hAnsi="Arial" w:cs="Arial"/>
          <w:i/>
          <w:iCs/>
          <w:sz w:val="22"/>
          <w:szCs w:val="22"/>
        </w:rPr>
        <w:t>– poiché di me sta scritto nel rotolo del libro –</w:t>
      </w:r>
      <w:r w:rsidR="0022355E" w:rsidRPr="00360978">
        <w:rPr>
          <w:rFonts w:ascii="Arial" w:hAnsi="Arial" w:cs="Arial"/>
          <w:i/>
          <w:iCs/>
          <w:sz w:val="22"/>
          <w:szCs w:val="22"/>
        </w:rPr>
        <w:t xml:space="preserve"> </w:t>
      </w:r>
      <w:r w:rsidRPr="00360978">
        <w:rPr>
          <w:rFonts w:ascii="Arial" w:hAnsi="Arial" w:cs="Arial"/>
          <w:i/>
          <w:iCs/>
          <w:sz w:val="22"/>
          <w:szCs w:val="22"/>
        </w:rPr>
        <w:t>per fare, o Dio, la tua volontà».</w:t>
      </w:r>
      <w:r w:rsidR="0022355E" w:rsidRPr="00360978">
        <w:rPr>
          <w:rFonts w:ascii="Arial" w:hAnsi="Arial" w:cs="Arial"/>
          <w:i/>
          <w:iCs/>
          <w:sz w:val="22"/>
          <w:szCs w:val="22"/>
        </w:rPr>
        <w:t xml:space="preserve"> </w:t>
      </w:r>
      <w:r w:rsidRPr="00360978">
        <w:rPr>
          <w:rFonts w:ascii="Arial" w:hAnsi="Arial" w:cs="Arial"/>
          <w:i/>
          <w:iCs/>
          <w:sz w:val="22"/>
          <w:szCs w:val="22"/>
        </w:rPr>
        <w:t xml:space="preserve">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10,5-10). </w:t>
      </w:r>
    </w:p>
    <w:p w14:paraId="166F3399" w14:textId="41954798" w:rsidR="00CD1359" w:rsidRPr="00360978" w:rsidRDefault="00375782" w:rsidP="00CD1359">
      <w:pPr>
        <w:spacing w:after="120"/>
        <w:jc w:val="both"/>
        <w:rPr>
          <w:rFonts w:ascii="Arial" w:hAnsi="Arial" w:cs="Arial"/>
          <w:sz w:val="22"/>
          <w:szCs w:val="22"/>
        </w:rPr>
      </w:pPr>
      <w:r w:rsidRPr="00360978">
        <w:rPr>
          <w:rFonts w:ascii="Arial" w:hAnsi="Arial" w:cs="Arial"/>
          <w:sz w:val="22"/>
          <w:szCs w:val="22"/>
        </w:rPr>
        <w:t>Senza la perfetta obbedienza di Cristo Gesù lo Spirito Spirito non potrà essere versato, perché il fine del dono dello Spirito è condurre i credenti in Lui alla perfetta obbedienza. Perfettismo nell’obbedienza Cristo Gesù, perfettissim</w:t>
      </w:r>
      <w:r w:rsidR="00936F38">
        <w:rPr>
          <w:rFonts w:ascii="Arial" w:hAnsi="Arial" w:cs="Arial"/>
          <w:sz w:val="22"/>
          <w:szCs w:val="22"/>
        </w:rPr>
        <w:t>o</w:t>
      </w:r>
      <w:r w:rsidRPr="00360978">
        <w:rPr>
          <w:rFonts w:ascii="Arial" w:hAnsi="Arial" w:cs="Arial"/>
          <w:sz w:val="22"/>
          <w:szCs w:val="22"/>
        </w:rPr>
        <w:t xml:space="preserve"> nell’obbedienza ogni suo discepolo. Lo Spirito Santo è il frutto della perfettissima obbedienza di Cristo. Ogni discepolo di Gesù deve essere colmo dello Spirito della perfettissima obbedienza perché anche lui dovrà dare e versare nei cuori lo Spirito della sua perfettissima obbedienza, se </w:t>
      </w:r>
      <w:r w:rsidR="00936F38">
        <w:rPr>
          <w:rFonts w:ascii="Arial" w:hAnsi="Arial" w:cs="Arial"/>
          <w:sz w:val="22"/>
          <w:szCs w:val="22"/>
        </w:rPr>
        <w:t xml:space="preserve">si </w:t>
      </w:r>
      <w:r w:rsidRPr="00360978">
        <w:rPr>
          <w:rFonts w:ascii="Arial" w:hAnsi="Arial" w:cs="Arial"/>
          <w:sz w:val="22"/>
          <w:szCs w:val="22"/>
        </w:rPr>
        <w:t xml:space="preserve">vogliono produrre frutti di vera conversione. </w:t>
      </w:r>
    </w:p>
    <w:p w14:paraId="10DF8244" w14:textId="4DE1C747" w:rsidR="000B02B1" w:rsidRPr="00360978" w:rsidRDefault="00EE4729" w:rsidP="00EE4729">
      <w:pPr>
        <w:spacing w:after="120"/>
        <w:jc w:val="both"/>
        <w:rPr>
          <w:rFonts w:ascii="Arial" w:hAnsi="Arial" w:cs="Arial"/>
          <w:i/>
          <w:iCs/>
          <w:sz w:val="22"/>
          <w:szCs w:val="22"/>
        </w:rPr>
      </w:pPr>
      <w:r w:rsidRPr="00360978">
        <w:rPr>
          <w:rFonts w:ascii="Arial" w:hAnsi="Arial" w:cs="Arial"/>
          <w:i/>
          <w:iCs/>
          <w:sz w:val="22"/>
          <w:szCs w:val="22"/>
        </w:rPr>
        <w:t xml:space="preserve">Vi ho detto queste cose perché non abbiate a scandalizzarvi. Vi scacceranno dalle sinagoghe; anzi, viene l’ora in cui chiunque vi ucciderà crederà di rendere culto a Dio. </w:t>
      </w:r>
      <w:r w:rsidR="004B182F" w:rsidRPr="00360978">
        <w:rPr>
          <w:rFonts w:ascii="Arial" w:hAnsi="Arial" w:cs="Arial"/>
          <w:i/>
          <w:iCs/>
          <w:sz w:val="22"/>
          <w:szCs w:val="22"/>
        </w:rPr>
        <w:t>E</w:t>
      </w:r>
      <w:r w:rsidRPr="00360978">
        <w:rPr>
          <w:rFonts w:ascii="Arial" w:hAnsi="Arial" w:cs="Arial"/>
          <w:i/>
          <w:iCs/>
          <w:sz w:val="22"/>
          <w:szCs w:val="22"/>
        </w:rPr>
        <w:t xml:space="preserve"> faranno ciò, perché non hanno conosciuto né il Padre né me. </w:t>
      </w:r>
      <w:r w:rsidR="004B182F" w:rsidRPr="00360978">
        <w:rPr>
          <w:rFonts w:ascii="Arial" w:hAnsi="Arial" w:cs="Arial"/>
          <w:i/>
          <w:iCs/>
          <w:sz w:val="22"/>
          <w:szCs w:val="22"/>
        </w:rPr>
        <w:t>Ma</w:t>
      </w:r>
      <w:r w:rsidRPr="00360978">
        <w:rPr>
          <w:rFonts w:ascii="Arial" w:hAnsi="Arial" w:cs="Arial"/>
          <w:i/>
          <w:iCs/>
          <w:sz w:val="22"/>
          <w:szCs w:val="22"/>
        </w:rPr>
        <w:t xml:space="preserve"> vi ho detto queste cose affinché, quando verrà la loro ora, ve ne ricordiate, perché io ve l’ho detto. </w:t>
      </w:r>
      <w:r w:rsidR="004B182F" w:rsidRPr="00360978">
        <w:rPr>
          <w:rFonts w:ascii="Arial" w:hAnsi="Arial" w:cs="Arial"/>
          <w:i/>
          <w:iCs/>
          <w:sz w:val="22"/>
          <w:szCs w:val="22"/>
        </w:rPr>
        <w:t xml:space="preserve"> </w:t>
      </w:r>
      <w:r w:rsidRPr="00360978">
        <w:rPr>
          <w:rFonts w:ascii="Arial" w:hAnsi="Arial" w:cs="Arial"/>
          <w:i/>
          <w:iCs/>
          <w:sz w:val="22"/>
          <w:szCs w:val="22"/>
        </w:rPr>
        <w:t xml:space="preserve">Non ve l’ho detto dal principio, perché ero con voi. </w:t>
      </w:r>
      <w:r w:rsidR="004B182F" w:rsidRPr="00360978">
        <w:rPr>
          <w:rFonts w:ascii="Arial" w:hAnsi="Arial" w:cs="Arial"/>
          <w:i/>
          <w:iCs/>
          <w:sz w:val="22"/>
          <w:szCs w:val="22"/>
        </w:rPr>
        <w:t>Ora</w:t>
      </w:r>
      <w:r w:rsidRPr="00360978">
        <w:rPr>
          <w:rFonts w:ascii="Arial" w:hAnsi="Arial" w:cs="Arial"/>
          <w:i/>
          <w:iCs/>
          <w:sz w:val="22"/>
          <w:szCs w:val="22"/>
        </w:rPr>
        <w:t xml:space="preserve"> però vado da colui che mi ha mandato e nessuno di voi mi domanda: “Dove vai?”. </w:t>
      </w:r>
      <w:r w:rsidR="004B182F" w:rsidRPr="00360978">
        <w:rPr>
          <w:rFonts w:ascii="Arial" w:hAnsi="Arial" w:cs="Arial"/>
          <w:i/>
          <w:iCs/>
          <w:sz w:val="22"/>
          <w:szCs w:val="22"/>
        </w:rPr>
        <w:t>Anzi</w:t>
      </w:r>
      <w:r w:rsidRPr="00360978">
        <w:rPr>
          <w:rFonts w:ascii="Arial" w:hAnsi="Arial" w:cs="Arial"/>
          <w:i/>
          <w:iCs/>
          <w:sz w:val="22"/>
          <w:szCs w:val="22"/>
        </w:rPr>
        <w:t xml:space="preserve">, perché vi ho detto questo, la tristezza ha riempito il vostro cuore. </w:t>
      </w:r>
      <w:r w:rsidR="004B182F" w:rsidRPr="00360978">
        <w:rPr>
          <w:rFonts w:ascii="Arial" w:hAnsi="Arial" w:cs="Arial"/>
          <w:i/>
          <w:iCs/>
          <w:sz w:val="22"/>
          <w:szCs w:val="22"/>
        </w:rPr>
        <w:t>Ma</w:t>
      </w:r>
      <w:r w:rsidRPr="00360978">
        <w:rPr>
          <w:rFonts w:ascii="Arial" w:hAnsi="Arial" w:cs="Arial"/>
          <w:i/>
          <w:iCs/>
          <w:sz w:val="22"/>
          <w:szCs w:val="22"/>
        </w:rPr>
        <w:t xml:space="preserve"> io vi dico la verità: è bene per voi che io me ne vada, perché, se non me ne vado, non verrà a voi il Paràclito; se invece me ne vado, lo manderò a voi. </w:t>
      </w:r>
      <w:r w:rsidR="004B182F" w:rsidRPr="00360978">
        <w:rPr>
          <w:rFonts w:ascii="Arial" w:hAnsi="Arial" w:cs="Arial"/>
          <w:i/>
          <w:iCs/>
          <w:sz w:val="22"/>
          <w:szCs w:val="22"/>
        </w:rPr>
        <w:t>E</w:t>
      </w:r>
      <w:r w:rsidRPr="00360978">
        <w:rPr>
          <w:rFonts w:ascii="Arial" w:hAnsi="Arial" w:cs="Arial"/>
          <w:i/>
          <w:iCs/>
          <w:sz w:val="22"/>
          <w:szCs w:val="22"/>
        </w:rPr>
        <w:t xml:space="preserve"> quando sarà venuto, dimostrerà la colpa del mondo riguardo al peccato, alla giustizia e al giudizio. </w:t>
      </w:r>
      <w:r w:rsidR="004B182F" w:rsidRPr="00360978">
        <w:rPr>
          <w:rFonts w:ascii="Arial" w:hAnsi="Arial" w:cs="Arial"/>
          <w:i/>
          <w:iCs/>
          <w:sz w:val="22"/>
          <w:szCs w:val="22"/>
        </w:rPr>
        <w:t>Riguardo</w:t>
      </w:r>
      <w:r w:rsidRPr="00360978">
        <w:rPr>
          <w:rFonts w:ascii="Arial" w:hAnsi="Arial" w:cs="Arial"/>
          <w:i/>
          <w:iCs/>
          <w:sz w:val="22"/>
          <w:szCs w:val="22"/>
        </w:rPr>
        <w:t xml:space="preserve"> al peccato, perché non credono in me; </w:t>
      </w:r>
      <w:r w:rsidR="004B182F" w:rsidRPr="00360978">
        <w:rPr>
          <w:rFonts w:ascii="Arial" w:hAnsi="Arial" w:cs="Arial"/>
          <w:i/>
          <w:iCs/>
          <w:sz w:val="22"/>
          <w:szCs w:val="22"/>
        </w:rPr>
        <w:t>riguardo</w:t>
      </w:r>
      <w:r w:rsidRPr="00360978">
        <w:rPr>
          <w:rFonts w:ascii="Arial" w:hAnsi="Arial" w:cs="Arial"/>
          <w:i/>
          <w:iCs/>
          <w:sz w:val="22"/>
          <w:szCs w:val="22"/>
        </w:rPr>
        <w:t xml:space="preserve"> alla giustizia, perché vado al Padre e non mi vedrete più; </w:t>
      </w:r>
      <w:r w:rsidR="004B182F" w:rsidRPr="00360978">
        <w:rPr>
          <w:rFonts w:ascii="Arial" w:hAnsi="Arial" w:cs="Arial"/>
          <w:i/>
          <w:iCs/>
          <w:sz w:val="22"/>
          <w:szCs w:val="22"/>
        </w:rPr>
        <w:t>riguardo</w:t>
      </w:r>
      <w:r w:rsidRPr="00360978">
        <w:rPr>
          <w:rFonts w:ascii="Arial" w:hAnsi="Arial" w:cs="Arial"/>
          <w:i/>
          <w:iCs/>
          <w:sz w:val="22"/>
          <w:szCs w:val="22"/>
        </w:rPr>
        <w:t xml:space="preserve"> al giudizio, perché il principe di questo mondo è già </w:t>
      </w:r>
      <w:r w:rsidR="004B182F" w:rsidRPr="00360978">
        <w:rPr>
          <w:rFonts w:ascii="Arial" w:hAnsi="Arial" w:cs="Arial"/>
          <w:i/>
          <w:iCs/>
          <w:sz w:val="22"/>
          <w:szCs w:val="22"/>
        </w:rPr>
        <w:t>condannato.</w:t>
      </w:r>
      <w:r w:rsidR="00F43A77" w:rsidRPr="00360978">
        <w:rPr>
          <w:rFonts w:ascii="Arial" w:hAnsi="Arial" w:cs="Arial"/>
          <w:i/>
          <w:iCs/>
          <w:sz w:val="22"/>
          <w:szCs w:val="22"/>
        </w:rPr>
        <w:t xml:space="preserve"> </w:t>
      </w:r>
      <w:r w:rsidR="00636D20" w:rsidRPr="00360978">
        <w:rPr>
          <w:rFonts w:ascii="Arial" w:hAnsi="Arial" w:cs="Arial"/>
          <w:i/>
          <w:iCs/>
          <w:sz w:val="22"/>
          <w:szCs w:val="22"/>
        </w:rPr>
        <w:t>(</w:t>
      </w:r>
      <w:r w:rsidR="00790C81" w:rsidRPr="00360978">
        <w:rPr>
          <w:rFonts w:ascii="Arial" w:hAnsi="Arial" w:cs="Arial"/>
          <w:i/>
          <w:iCs/>
          <w:sz w:val="22"/>
          <w:szCs w:val="22"/>
        </w:rPr>
        <w:t>Gv</w:t>
      </w:r>
      <w:r w:rsidR="00D03800" w:rsidRPr="00360978">
        <w:rPr>
          <w:rFonts w:ascii="Arial" w:hAnsi="Arial" w:cs="Arial"/>
          <w:i/>
          <w:iCs/>
          <w:sz w:val="22"/>
          <w:szCs w:val="22"/>
        </w:rPr>
        <w:t xml:space="preserve"> </w:t>
      </w:r>
      <w:r w:rsidR="0034044C" w:rsidRPr="00360978">
        <w:rPr>
          <w:rFonts w:ascii="Arial" w:hAnsi="Arial" w:cs="Arial"/>
          <w:i/>
          <w:iCs/>
          <w:sz w:val="22"/>
          <w:szCs w:val="22"/>
        </w:rPr>
        <w:t>1</w:t>
      </w:r>
      <w:r w:rsidRPr="00360978">
        <w:rPr>
          <w:rFonts w:ascii="Arial" w:hAnsi="Arial" w:cs="Arial"/>
          <w:i/>
          <w:iCs/>
          <w:sz w:val="22"/>
          <w:szCs w:val="22"/>
        </w:rPr>
        <w:t>6</w:t>
      </w:r>
      <w:r w:rsidR="00A00B6D" w:rsidRPr="00360978">
        <w:rPr>
          <w:rFonts w:ascii="Arial" w:hAnsi="Arial" w:cs="Arial"/>
          <w:i/>
          <w:iCs/>
          <w:sz w:val="22"/>
          <w:szCs w:val="22"/>
        </w:rPr>
        <w:t>,</w:t>
      </w:r>
      <w:r w:rsidR="00F43A77" w:rsidRPr="00360978">
        <w:rPr>
          <w:rFonts w:ascii="Arial" w:hAnsi="Arial" w:cs="Arial"/>
          <w:i/>
          <w:iCs/>
          <w:sz w:val="22"/>
          <w:szCs w:val="22"/>
        </w:rPr>
        <w:t>1</w:t>
      </w:r>
      <w:r w:rsidR="00790C81" w:rsidRPr="00360978">
        <w:rPr>
          <w:rFonts w:ascii="Arial" w:hAnsi="Arial" w:cs="Arial"/>
          <w:i/>
          <w:iCs/>
          <w:sz w:val="22"/>
          <w:szCs w:val="22"/>
        </w:rPr>
        <w:t>-</w:t>
      </w:r>
      <w:r w:rsidRPr="00360978">
        <w:rPr>
          <w:rFonts w:ascii="Arial" w:hAnsi="Arial" w:cs="Arial"/>
          <w:i/>
          <w:iCs/>
          <w:sz w:val="22"/>
          <w:szCs w:val="22"/>
        </w:rPr>
        <w:t>11</w:t>
      </w:r>
      <w:r w:rsidR="00241D0B" w:rsidRPr="00360978">
        <w:rPr>
          <w:rFonts w:ascii="Arial" w:hAnsi="Arial" w:cs="Arial"/>
          <w:i/>
          <w:iCs/>
          <w:sz w:val="22"/>
          <w:szCs w:val="22"/>
        </w:rPr>
        <w:t>)</w:t>
      </w:r>
      <w:r w:rsidR="00790C81" w:rsidRPr="00360978">
        <w:rPr>
          <w:rFonts w:ascii="Arial" w:hAnsi="Arial" w:cs="Arial"/>
          <w:i/>
          <w:iCs/>
          <w:sz w:val="22"/>
          <w:szCs w:val="22"/>
        </w:rPr>
        <w:t xml:space="preserve">. </w:t>
      </w:r>
    </w:p>
    <w:p w14:paraId="3F7DBE1B" w14:textId="176FE6A0" w:rsidR="0022355E" w:rsidRPr="00360978" w:rsidRDefault="00375782" w:rsidP="00EE4729">
      <w:pPr>
        <w:spacing w:after="120"/>
        <w:jc w:val="both"/>
        <w:rPr>
          <w:rFonts w:ascii="Arial" w:hAnsi="Arial" w:cs="Arial"/>
          <w:sz w:val="22"/>
          <w:szCs w:val="22"/>
        </w:rPr>
      </w:pPr>
      <w:r w:rsidRPr="00360978">
        <w:rPr>
          <w:rFonts w:ascii="Arial" w:hAnsi="Arial" w:cs="Arial"/>
          <w:sz w:val="22"/>
          <w:szCs w:val="22"/>
        </w:rPr>
        <w:t xml:space="preserve">Inoltre lo Spirito dovrà sgorgare dal corpo di Cristo, morto e ancora inchiodato sulla croce. È in </w:t>
      </w:r>
      <w:r w:rsidR="00936F38">
        <w:rPr>
          <w:rFonts w:ascii="Arial" w:hAnsi="Arial" w:cs="Arial"/>
          <w:sz w:val="22"/>
          <w:szCs w:val="22"/>
        </w:rPr>
        <w:t xml:space="preserve">Lui </w:t>
      </w:r>
      <w:r w:rsidRPr="00360978">
        <w:rPr>
          <w:rFonts w:ascii="Arial" w:hAnsi="Arial" w:cs="Arial"/>
          <w:sz w:val="22"/>
          <w:szCs w:val="22"/>
        </w:rPr>
        <w:t xml:space="preserve">che si deve compiere la profezia di Ezechiele e se Gesù non muore sulla croce, lo Spirito Santo non sgorga dal cuore trafitto e il mondo intero rimane senza lo Spirito del Signore. Inoltre </w:t>
      </w:r>
      <w:r w:rsidR="003179BF" w:rsidRPr="00360978">
        <w:rPr>
          <w:rFonts w:ascii="Arial" w:hAnsi="Arial" w:cs="Arial"/>
          <w:sz w:val="22"/>
          <w:szCs w:val="22"/>
        </w:rPr>
        <w:t>la profezia di Ezechiele sempre si dovrà compiere nella storia e lo Spirito sgorgherà sempre dal cuore trafitto dalla spada della purissima obbedienza al Vangelo di ogni discepolo di Gesù, non come discepolo isolato, come discepolo che forma il solo corpo di Cristo Gesù. È sempre dal corpo trafitto di Cristo che sgorga lo Spirito e la spada che dovrà trafiggere il cuore è l’obbedienza.</w:t>
      </w:r>
    </w:p>
    <w:p w14:paraId="1C43BFF4" w14:textId="7291630D" w:rsidR="0022355E" w:rsidRPr="00360978" w:rsidRDefault="0022355E" w:rsidP="0022355E">
      <w:pPr>
        <w:spacing w:after="120"/>
        <w:jc w:val="both"/>
        <w:rPr>
          <w:rFonts w:ascii="Arial" w:hAnsi="Arial" w:cs="Arial"/>
          <w:i/>
          <w:iCs/>
          <w:sz w:val="22"/>
          <w:szCs w:val="22"/>
        </w:rPr>
      </w:pPr>
      <w:r w:rsidRPr="00360978">
        <w:rPr>
          <w:rFonts w:ascii="Arial" w:hAnsi="Arial" w:cs="Arial"/>
          <w:i/>
          <w:iCs/>
          <w:sz w:val="22"/>
          <w:szCs w:val="22"/>
        </w:rPr>
        <w:t xml:space="preserve">Mi condusse poi all’ingresso del tempio e vidi che sotto la soglia del tempio usciva acqua verso oriente, poiché la facciata del tempio era verso oriente. Quell’acqua scendeva sotto il lato destro del tempio, dalla parte meridionale dell’altare. </w:t>
      </w:r>
      <w:r w:rsidR="00375782" w:rsidRPr="00360978">
        <w:rPr>
          <w:rFonts w:ascii="Arial" w:hAnsi="Arial" w:cs="Arial"/>
          <w:i/>
          <w:iCs/>
          <w:sz w:val="22"/>
          <w:szCs w:val="22"/>
        </w:rPr>
        <w:t>Mi</w:t>
      </w:r>
      <w:r w:rsidRPr="00360978">
        <w:rPr>
          <w:rFonts w:ascii="Arial" w:hAnsi="Arial" w:cs="Arial"/>
          <w:i/>
          <w:iCs/>
          <w:sz w:val="22"/>
          <w:szCs w:val="22"/>
        </w:rPr>
        <w:t xml:space="preserve"> condusse fuori dalla porta settentrionale e mi fece girare all’esterno, fino alla porta esterna rivolta a oriente, </w:t>
      </w:r>
      <w:r w:rsidRPr="00360978">
        <w:rPr>
          <w:rFonts w:ascii="Arial" w:hAnsi="Arial" w:cs="Arial"/>
          <w:i/>
          <w:iCs/>
          <w:sz w:val="22"/>
          <w:szCs w:val="22"/>
        </w:rPr>
        <w:lastRenderedPageBreak/>
        <w:t xml:space="preserve">e vidi che l’acqua scaturiva dal lato destro. </w:t>
      </w:r>
      <w:r w:rsidR="00375782" w:rsidRPr="00360978">
        <w:rPr>
          <w:rFonts w:ascii="Arial" w:hAnsi="Arial" w:cs="Arial"/>
          <w:i/>
          <w:iCs/>
          <w:sz w:val="22"/>
          <w:szCs w:val="22"/>
        </w:rPr>
        <w:t>Quell’uomo</w:t>
      </w:r>
      <w:r w:rsidRPr="00360978">
        <w:rPr>
          <w:rFonts w:ascii="Arial" w:hAnsi="Arial" w:cs="Arial"/>
          <w:i/>
          <w:iCs/>
          <w:sz w:val="22"/>
          <w:szCs w:val="22"/>
        </w:rPr>
        <w:t xml:space="preserve"> avanzò verso oriente e con una cordicella in mano misurò mille cubiti, poi mi fece attraversare quell’acqua: mi giungeva alla caviglia. </w:t>
      </w:r>
      <w:r w:rsidR="00375782" w:rsidRPr="00360978">
        <w:rPr>
          <w:rFonts w:ascii="Arial" w:hAnsi="Arial" w:cs="Arial"/>
          <w:i/>
          <w:iCs/>
          <w:sz w:val="22"/>
          <w:szCs w:val="22"/>
        </w:rPr>
        <w:t>Misurò</w:t>
      </w:r>
      <w:r w:rsidRPr="00360978">
        <w:rPr>
          <w:rFonts w:ascii="Arial" w:hAnsi="Arial" w:cs="Arial"/>
          <w:i/>
          <w:iCs/>
          <w:sz w:val="22"/>
          <w:szCs w:val="22"/>
        </w:rPr>
        <w:t xml:space="preserve"> altri mille cubiti, poi mi fece attraversare quell’acqua: mi giungeva al ginocchio. Misurò altri mille cubiti, poi mi fece attraversare l’acqua: mi giungeva ai fianchi. </w:t>
      </w:r>
      <w:r w:rsidR="00375782" w:rsidRPr="00360978">
        <w:rPr>
          <w:rFonts w:ascii="Arial" w:hAnsi="Arial" w:cs="Arial"/>
          <w:i/>
          <w:iCs/>
          <w:sz w:val="22"/>
          <w:szCs w:val="22"/>
        </w:rPr>
        <w:t>Ne</w:t>
      </w:r>
      <w:r w:rsidRPr="00360978">
        <w:rPr>
          <w:rFonts w:ascii="Arial" w:hAnsi="Arial" w:cs="Arial"/>
          <w:i/>
          <w:iCs/>
          <w:sz w:val="22"/>
          <w:szCs w:val="22"/>
        </w:rPr>
        <w:t xml:space="preserve"> misurò altri mille: era un torrente che non potevo attraversare, perché le acque erano cresciute; erano acque navigabili, un torrente che non si poteva passare a guado. </w:t>
      </w:r>
      <w:r w:rsidR="00375782" w:rsidRPr="00360978">
        <w:rPr>
          <w:rFonts w:ascii="Arial" w:hAnsi="Arial" w:cs="Arial"/>
          <w:i/>
          <w:iCs/>
          <w:sz w:val="22"/>
          <w:szCs w:val="22"/>
        </w:rPr>
        <w:t>Allora</w:t>
      </w:r>
      <w:r w:rsidRPr="00360978">
        <w:rPr>
          <w:rFonts w:ascii="Arial" w:hAnsi="Arial" w:cs="Arial"/>
          <w:i/>
          <w:iCs/>
          <w:sz w:val="22"/>
          <w:szCs w:val="22"/>
        </w:rPr>
        <w:t xml:space="preserve"> egli mi disse: «Hai visto, figlio dell’uomo?».</w:t>
      </w:r>
    </w:p>
    <w:p w14:paraId="5FFCD6DE" w14:textId="661EF2A8" w:rsidR="0022355E" w:rsidRPr="00360978" w:rsidRDefault="0022355E" w:rsidP="0022355E">
      <w:pPr>
        <w:spacing w:after="120"/>
        <w:jc w:val="both"/>
        <w:rPr>
          <w:rFonts w:ascii="Arial" w:hAnsi="Arial" w:cs="Arial"/>
          <w:i/>
          <w:iCs/>
          <w:sz w:val="22"/>
          <w:szCs w:val="22"/>
        </w:rPr>
      </w:pPr>
      <w:r w:rsidRPr="00360978">
        <w:rPr>
          <w:rFonts w:ascii="Arial" w:hAnsi="Arial" w:cs="Arial"/>
          <w:i/>
          <w:iCs/>
          <w:sz w:val="22"/>
          <w:szCs w:val="22"/>
        </w:rPr>
        <w:t xml:space="preserve">Poi mi fece ritornare sulla sponda del torrente; </w:t>
      </w:r>
      <w:r w:rsidR="00375782" w:rsidRPr="00360978">
        <w:rPr>
          <w:rFonts w:ascii="Arial" w:hAnsi="Arial" w:cs="Arial"/>
          <w:i/>
          <w:iCs/>
          <w:sz w:val="22"/>
          <w:szCs w:val="22"/>
        </w:rPr>
        <w:t>voltandomi</w:t>
      </w:r>
      <w:r w:rsidRPr="00360978">
        <w:rPr>
          <w:rFonts w:ascii="Arial" w:hAnsi="Arial" w:cs="Arial"/>
          <w:i/>
          <w:iCs/>
          <w:sz w:val="22"/>
          <w:szCs w:val="22"/>
        </w:rPr>
        <w:t xml:space="preserve">, vidi che sulla sponda del torrente vi era una grandissima quantità di alberi da una parte e dall’altra. </w:t>
      </w:r>
      <w:r w:rsidR="00375782" w:rsidRPr="00360978">
        <w:rPr>
          <w:rFonts w:ascii="Arial" w:hAnsi="Arial" w:cs="Arial"/>
          <w:i/>
          <w:iCs/>
          <w:sz w:val="22"/>
          <w:szCs w:val="22"/>
        </w:rPr>
        <w:t>Mi</w:t>
      </w:r>
      <w:r w:rsidRPr="00360978">
        <w:rPr>
          <w:rFonts w:ascii="Arial" w:hAnsi="Arial" w:cs="Arial"/>
          <w:i/>
          <w:iCs/>
          <w:sz w:val="22"/>
          <w:szCs w:val="22"/>
        </w:rPr>
        <w:t xml:space="preserve"> disse: «Queste acque scorrono verso la regione orientale, scendono nell’Araba ed entrano nel mare: sfociate nel mare, ne risanano le acque. </w:t>
      </w:r>
      <w:r w:rsidR="00375782" w:rsidRPr="00360978">
        <w:rPr>
          <w:rFonts w:ascii="Arial" w:hAnsi="Arial" w:cs="Arial"/>
          <w:i/>
          <w:iCs/>
          <w:sz w:val="22"/>
          <w:szCs w:val="22"/>
        </w:rPr>
        <w:t>Ogni</w:t>
      </w:r>
      <w:r w:rsidRPr="00360978">
        <w:rPr>
          <w:rFonts w:ascii="Arial" w:hAnsi="Arial" w:cs="Arial"/>
          <w:i/>
          <w:iCs/>
          <w:sz w:val="22"/>
          <w:szCs w:val="22"/>
        </w:rPr>
        <w:t xml:space="preserve"> essere vivente che si muove dovunque arriva il torrente, vivrà: il pesce vi sarà abbondantissimo, perché dove giungono quelle acque, risanano, e là dove giungerà il torrente tutto rivivrà. </w:t>
      </w:r>
      <w:r w:rsidR="00375782" w:rsidRPr="00360978">
        <w:rPr>
          <w:rFonts w:ascii="Arial" w:hAnsi="Arial" w:cs="Arial"/>
          <w:i/>
          <w:iCs/>
          <w:sz w:val="22"/>
          <w:szCs w:val="22"/>
        </w:rPr>
        <w:t>Sulle</w:t>
      </w:r>
      <w:r w:rsidRPr="00360978">
        <w:rPr>
          <w:rFonts w:ascii="Arial" w:hAnsi="Arial" w:cs="Arial"/>
          <w:i/>
          <w:iCs/>
          <w:sz w:val="22"/>
          <w:szCs w:val="22"/>
        </w:rPr>
        <w:t xml:space="preserve"> sue rive vi saranno pescatori: da Engàddi a En-Eglàim vi sarà una distesa di reti. I pesci, secondo le loro specie, saranno abbondanti come i pesci del Mare Grande. </w:t>
      </w:r>
      <w:r w:rsidR="00375782" w:rsidRPr="00360978">
        <w:rPr>
          <w:rFonts w:ascii="Arial" w:hAnsi="Arial" w:cs="Arial"/>
          <w:i/>
          <w:iCs/>
          <w:sz w:val="22"/>
          <w:szCs w:val="22"/>
        </w:rPr>
        <w:t>Però</w:t>
      </w:r>
      <w:r w:rsidRPr="00360978">
        <w:rPr>
          <w:rFonts w:ascii="Arial" w:hAnsi="Arial" w:cs="Arial"/>
          <w:i/>
          <w:iCs/>
          <w:sz w:val="22"/>
          <w:szCs w:val="22"/>
        </w:rPr>
        <w:t xml:space="preserve"> le sue paludi e le sue lagune non saranno risanate: saranno abbandonate al sale. </w:t>
      </w:r>
      <w:r w:rsidR="00375782" w:rsidRPr="00360978">
        <w:rPr>
          <w:rFonts w:ascii="Arial" w:hAnsi="Arial" w:cs="Arial"/>
          <w:i/>
          <w:iCs/>
          <w:sz w:val="22"/>
          <w:szCs w:val="22"/>
        </w:rPr>
        <w:t>Lungo</w:t>
      </w:r>
      <w:r w:rsidRPr="00360978">
        <w:rPr>
          <w:rFonts w:ascii="Arial" w:hAnsi="Arial" w:cs="Arial"/>
          <w:i/>
          <w:iCs/>
          <w:sz w:val="22"/>
          <w:szCs w:val="22"/>
        </w:rPr>
        <w:t xml:space="preserve"> il torrente, su una riva e sull’altra, crescerà ogni sorta di alberi da frutto, le cui foglie non appassiranno: i loro frutti non cesseranno e ogni mese matureranno, perché le loro acque sgorgano dal santuario. I loro frutti serviranno come cibo e le foglie come medicina</w:t>
      </w:r>
      <w:r w:rsidR="00375782" w:rsidRPr="00360978">
        <w:rPr>
          <w:rFonts w:ascii="Arial" w:hAnsi="Arial" w:cs="Arial"/>
          <w:i/>
          <w:iCs/>
          <w:sz w:val="22"/>
          <w:szCs w:val="22"/>
        </w:rPr>
        <w:t xml:space="preserve"> (Ex 47,1-12). </w:t>
      </w:r>
    </w:p>
    <w:p w14:paraId="6DB04122" w14:textId="7BBFB209" w:rsidR="00360978" w:rsidRDefault="003179BF" w:rsidP="005A4F79">
      <w:pPr>
        <w:spacing w:after="120"/>
        <w:jc w:val="both"/>
        <w:rPr>
          <w:rFonts w:ascii="Arial" w:hAnsi="Arial" w:cs="Arial"/>
          <w:sz w:val="22"/>
          <w:szCs w:val="22"/>
        </w:rPr>
      </w:pPr>
      <w:r w:rsidRPr="00360978">
        <w:rPr>
          <w:rFonts w:ascii="Arial" w:hAnsi="Arial" w:cs="Arial"/>
          <w:sz w:val="22"/>
          <w:szCs w:val="22"/>
        </w:rPr>
        <w:t xml:space="preserve">Il discepolo di Gesù dovrà sempre effondere lo Spirito Santo sul modello di Cristo </w:t>
      </w:r>
      <w:r w:rsidR="00360978">
        <w:rPr>
          <w:rFonts w:ascii="Arial" w:hAnsi="Arial" w:cs="Arial"/>
          <w:sz w:val="22"/>
          <w:szCs w:val="22"/>
        </w:rPr>
        <w:t xml:space="preserve">Gesù. Anche lui dovrà lasciarsi crocifiggere sulla purissima obbedienza alla Parola del Signore e dal suo corpo trafitto, sempre la spada della sua obbedienza dovrà far scaturire sulla terra il sangue della grazia e l’acqua dello Spirito Santo. Il fiume che deve inondare la terra non </w:t>
      </w:r>
      <w:r w:rsidR="00936F38">
        <w:rPr>
          <w:rFonts w:ascii="Arial" w:hAnsi="Arial" w:cs="Arial"/>
          <w:sz w:val="22"/>
          <w:szCs w:val="22"/>
        </w:rPr>
        <w:t xml:space="preserve">è </w:t>
      </w:r>
      <w:r w:rsidR="00360978">
        <w:rPr>
          <w:rFonts w:ascii="Arial" w:hAnsi="Arial" w:cs="Arial"/>
          <w:sz w:val="22"/>
          <w:szCs w:val="22"/>
        </w:rPr>
        <w:t>solo l’acqua e il sangue che sgorgano dal corpo assunto da Cristo Gesù nel seno della Vergine, ma anche da tutto il corpo assunto da Lui nelle acque del battesimo.</w:t>
      </w:r>
    </w:p>
    <w:p w14:paraId="2AA80B9D" w14:textId="7D9EAFDD" w:rsidR="003179BF" w:rsidRPr="00360978" w:rsidRDefault="00360978" w:rsidP="005A4F79">
      <w:pPr>
        <w:spacing w:after="120"/>
        <w:jc w:val="both"/>
        <w:rPr>
          <w:rFonts w:ascii="Arial" w:hAnsi="Arial" w:cs="Arial"/>
          <w:i/>
          <w:iCs/>
          <w:sz w:val="22"/>
          <w:szCs w:val="22"/>
        </w:rPr>
      </w:pPr>
      <w:r w:rsidRPr="00360978">
        <w:rPr>
          <w:rFonts w:ascii="Arial" w:hAnsi="Arial" w:cs="Arial"/>
          <w:i/>
          <w:iCs/>
          <w:sz w:val="22"/>
          <w:szCs w:val="22"/>
        </w:rPr>
        <w:t>Era</w:t>
      </w:r>
      <w:r w:rsidR="003179BF" w:rsidRPr="00360978">
        <w:rPr>
          <w:rFonts w:ascii="Arial" w:hAnsi="Arial" w:cs="Arial"/>
          <w:i/>
          <w:iCs/>
          <w:sz w:val="22"/>
          <w:szCs w:val="22"/>
        </w:rPr>
        <w:t xml:space="preserve"> il giorno della Parasceve e i Giudei, perché i corpi non rimanessero sulla croce durante il sabato – era infatti un giorno solenne quel sabato –, chiesero a Pilato che fossero spezzate loro le gambe e fossero portati via. </w:t>
      </w:r>
      <w:r w:rsidRPr="00360978">
        <w:rPr>
          <w:rFonts w:ascii="Arial" w:hAnsi="Arial" w:cs="Arial"/>
          <w:i/>
          <w:iCs/>
          <w:sz w:val="22"/>
          <w:szCs w:val="22"/>
        </w:rPr>
        <w:t>Vennero</w:t>
      </w:r>
      <w:r w:rsidR="003179BF" w:rsidRPr="00360978">
        <w:rPr>
          <w:rFonts w:ascii="Arial" w:hAnsi="Arial" w:cs="Arial"/>
          <w:i/>
          <w:iCs/>
          <w:sz w:val="22"/>
          <w:szCs w:val="22"/>
        </w:rPr>
        <w:t xml:space="preserve"> dunque i soldati e spezzarono le gambe all’uno e all’altro che erano stati crocifissi insieme con lui. </w:t>
      </w:r>
      <w:r w:rsidRPr="00360978">
        <w:rPr>
          <w:rFonts w:ascii="Arial" w:hAnsi="Arial" w:cs="Arial"/>
          <w:i/>
          <w:iCs/>
          <w:sz w:val="22"/>
          <w:szCs w:val="22"/>
        </w:rPr>
        <w:t>Venuti</w:t>
      </w:r>
      <w:r w:rsidR="003179BF" w:rsidRPr="00360978">
        <w:rPr>
          <w:rFonts w:ascii="Arial" w:hAnsi="Arial" w:cs="Arial"/>
          <w:i/>
          <w:iCs/>
          <w:sz w:val="22"/>
          <w:szCs w:val="22"/>
        </w:rPr>
        <w:t xml:space="preserve"> però da Gesù, vedendo che era già morto, non gli spezzarono le gambe, </w:t>
      </w:r>
      <w:r w:rsidRPr="00360978">
        <w:rPr>
          <w:rFonts w:ascii="Arial" w:hAnsi="Arial" w:cs="Arial"/>
          <w:i/>
          <w:iCs/>
          <w:sz w:val="22"/>
          <w:szCs w:val="22"/>
        </w:rPr>
        <w:t>ma</w:t>
      </w:r>
      <w:r w:rsidR="003179BF" w:rsidRPr="00360978">
        <w:rPr>
          <w:rFonts w:ascii="Arial" w:hAnsi="Arial" w:cs="Arial"/>
          <w:i/>
          <w:iCs/>
          <w:sz w:val="22"/>
          <w:szCs w:val="22"/>
        </w:rPr>
        <w:t xml:space="preserve"> uno dei soldati con una lancia gli colpì il fianco, e subito ne uscì sangue e acqua. </w:t>
      </w:r>
      <w:r w:rsidRPr="00360978">
        <w:rPr>
          <w:rFonts w:ascii="Arial" w:hAnsi="Arial" w:cs="Arial"/>
          <w:i/>
          <w:iCs/>
          <w:sz w:val="22"/>
          <w:szCs w:val="22"/>
        </w:rPr>
        <w:t>Chi</w:t>
      </w:r>
      <w:r w:rsidR="003179BF" w:rsidRPr="00360978">
        <w:rPr>
          <w:rFonts w:ascii="Arial" w:hAnsi="Arial" w:cs="Arial"/>
          <w:i/>
          <w:iCs/>
          <w:sz w:val="22"/>
          <w:szCs w:val="22"/>
        </w:rPr>
        <w:t xml:space="preserve"> ha visto ne dà testimonianza e la sua testimonianza è vera; egli sa che dice il vero, perché anche voi crediate. </w:t>
      </w:r>
      <w:r w:rsidRPr="00360978">
        <w:rPr>
          <w:rFonts w:ascii="Arial" w:hAnsi="Arial" w:cs="Arial"/>
          <w:i/>
          <w:iCs/>
          <w:sz w:val="22"/>
          <w:szCs w:val="22"/>
        </w:rPr>
        <w:t>Questo</w:t>
      </w:r>
      <w:r w:rsidR="003179BF" w:rsidRPr="00360978">
        <w:rPr>
          <w:rFonts w:ascii="Arial" w:hAnsi="Arial" w:cs="Arial"/>
          <w:i/>
          <w:iCs/>
          <w:sz w:val="22"/>
          <w:szCs w:val="22"/>
        </w:rPr>
        <w:t xml:space="preserve"> infatti avvenne perché si compisse la Scrittura: Non gli sarà spezzato alcun osso. </w:t>
      </w:r>
      <w:r w:rsidRPr="00360978">
        <w:rPr>
          <w:rFonts w:ascii="Arial" w:hAnsi="Arial" w:cs="Arial"/>
          <w:i/>
          <w:iCs/>
          <w:sz w:val="22"/>
          <w:szCs w:val="22"/>
        </w:rPr>
        <w:t>E</w:t>
      </w:r>
      <w:r w:rsidR="003179BF" w:rsidRPr="00360978">
        <w:rPr>
          <w:rFonts w:ascii="Arial" w:hAnsi="Arial" w:cs="Arial"/>
          <w:i/>
          <w:iCs/>
          <w:sz w:val="22"/>
          <w:szCs w:val="22"/>
        </w:rPr>
        <w:t xml:space="preserve"> un altro passo della Scrittura dice ancora: Volgeranno lo sguardo a colui che hanno trafitto</w:t>
      </w:r>
      <w:r w:rsidRPr="00360978">
        <w:rPr>
          <w:rFonts w:ascii="Arial" w:hAnsi="Arial" w:cs="Arial"/>
          <w:i/>
          <w:iCs/>
          <w:sz w:val="22"/>
          <w:szCs w:val="22"/>
        </w:rPr>
        <w:t xml:space="preserve"> (Gv 19,31-37) </w:t>
      </w:r>
      <w:r w:rsidR="003179BF" w:rsidRPr="00360978">
        <w:rPr>
          <w:rFonts w:ascii="Arial" w:hAnsi="Arial" w:cs="Arial"/>
          <w:i/>
          <w:iCs/>
          <w:sz w:val="22"/>
          <w:szCs w:val="22"/>
        </w:rPr>
        <w:t>.</w:t>
      </w:r>
    </w:p>
    <w:p w14:paraId="0068B385" w14:textId="138E341E" w:rsidR="003179BF" w:rsidRDefault="00360978" w:rsidP="005A4F79">
      <w:pPr>
        <w:spacing w:after="120"/>
        <w:jc w:val="both"/>
        <w:rPr>
          <w:rFonts w:ascii="Arial" w:hAnsi="Arial" w:cs="Arial"/>
          <w:sz w:val="22"/>
          <w:szCs w:val="22"/>
        </w:rPr>
      </w:pPr>
      <w:r>
        <w:rPr>
          <w:rFonts w:ascii="Arial" w:hAnsi="Arial" w:cs="Arial"/>
          <w:sz w:val="22"/>
          <w:szCs w:val="22"/>
        </w:rPr>
        <w:t xml:space="preserve">Modelle per tutto il corpo è anche la Madre del corpo, la Vergine Maria, Lei è la prima Persona nella storia della salvezza che versa sulla cugina Elisabetta e sul Bambino da lei portato in grembo, lo Spirito Santo con l’alito della sua voce. Il suo cuore colmo di Spirito Santo senza misura, oltre ogni misura, lo dona con la sua voce, con l’alito che esce dal suo cuore. Gli </w:t>
      </w:r>
      <w:r w:rsidR="00936F38">
        <w:rPr>
          <w:rFonts w:ascii="Arial" w:hAnsi="Arial" w:cs="Arial"/>
          <w:sz w:val="22"/>
          <w:szCs w:val="22"/>
        </w:rPr>
        <w:t xml:space="preserve">Apostoli </w:t>
      </w:r>
      <w:r>
        <w:rPr>
          <w:rFonts w:ascii="Arial" w:hAnsi="Arial" w:cs="Arial"/>
          <w:sz w:val="22"/>
          <w:szCs w:val="22"/>
        </w:rPr>
        <w:t>del Signore deve darlo con l’alito della Parola di Gesù.</w:t>
      </w:r>
    </w:p>
    <w:p w14:paraId="681A64BE" w14:textId="525C8F2A" w:rsidR="003179BF" w:rsidRPr="00360978" w:rsidRDefault="003179BF" w:rsidP="005A4F79">
      <w:pPr>
        <w:spacing w:after="120"/>
        <w:jc w:val="both"/>
        <w:rPr>
          <w:rFonts w:ascii="Arial" w:hAnsi="Arial" w:cs="Arial"/>
          <w:i/>
          <w:iCs/>
          <w:sz w:val="22"/>
          <w:szCs w:val="22"/>
        </w:rPr>
      </w:pPr>
      <w:r w:rsidRPr="00360978">
        <w:rPr>
          <w:rFonts w:ascii="Arial" w:hAnsi="Arial" w:cs="Arial"/>
          <w:i/>
          <w:iCs/>
          <w:sz w:val="22"/>
          <w:szCs w:val="22"/>
        </w:rPr>
        <w:t xml:space="preserve">In quei giorni Maria si alzò e andò in fretta verso la regione montuosa, in una città di Giuda. </w:t>
      </w:r>
      <w:r w:rsidR="00360978" w:rsidRPr="00360978">
        <w:rPr>
          <w:rFonts w:ascii="Arial" w:hAnsi="Arial" w:cs="Arial"/>
          <w:i/>
          <w:iCs/>
          <w:sz w:val="22"/>
          <w:szCs w:val="22"/>
        </w:rPr>
        <w:t>Entrata</w:t>
      </w:r>
      <w:r w:rsidRPr="00360978">
        <w:rPr>
          <w:rFonts w:ascii="Arial" w:hAnsi="Arial" w:cs="Arial"/>
          <w:i/>
          <w:iCs/>
          <w:sz w:val="22"/>
          <w:szCs w:val="22"/>
        </w:rPr>
        <w:t xml:space="preserve"> nella casa di Zaccaria, salutò Elisabetta. </w:t>
      </w:r>
      <w:r w:rsidR="00360978" w:rsidRPr="00360978">
        <w:rPr>
          <w:rFonts w:ascii="Arial" w:hAnsi="Arial" w:cs="Arial"/>
          <w:i/>
          <w:iCs/>
          <w:sz w:val="22"/>
          <w:szCs w:val="22"/>
        </w:rPr>
        <w:t>Appena</w:t>
      </w:r>
      <w:r w:rsidRPr="00360978">
        <w:rPr>
          <w:rFonts w:ascii="Arial" w:hAnsi="Arial" w:cs="Arial"/>
          <w:i/>
          <w:iCs/>
          <w:sz w:val="22"/>
          <w:szCs w:val="22"/>
        </w:rPr>
        <w:t xml:space="preserve"> Elisabetta ebbe udito il saluto di Maria, il bambino sussultò nel suo grembo. Elisabetta fu colmata di Spirito Santo ed esclamò a gran voce: «Benedetta tu fra le donne e benedetto il frutto del tuo grembo! </w:t>
      </w:r>
      <w:r w:rsidR="00360978" w:rsidRPr="00360978">
        <w:rPr>
          <w:rFonts w:ascii="Arial" w:hAnsi="Arial" w:cs="Arial"/>
          <w:i/>
          <w:iCs/>
          <w:sz w:val="22"/>
          <w:szCs w:val="22"/>
        </w:rPr>
        <w:t>A</w:t>
      </w:r>
      <w:r w:rsidRPr="00360978">
        <w:rPr>
          <w:rFonts w:ascii="Arial" w:hAnsi="Arial" w:cs="Arial"/>
          <w:i/>
          <w:iCs/>
          <w:sz w:val="22"/>
          <w:szCs w:val="22"/>
        </w:rPr>
        <w:t xml:space="preserve"> che cosa devo che la madre del mio Signore venga da me? </w:t>
      </w:r>
      <w:r w:rsidR="00360978" w:rsidRPr="00360978">
        <w:rPr>
          <w:rFonts w:ascii="Arial" w:hAnsi="Arial" w:cs="Arial"/>
          <w:i/>
          <w:iCs/>
          <w:sz w:val="22"/>
          <w:szCs w:val="22"/>
        </w:rPr>
        <w:t>Ecco</w:t>
      </w:r>
      <w:r w:rsidRPr="00360978">
        <w:rPr>
          <w:rFonts w:ascii="Arial" w:hAnsi="Arial" w:cs="Arial"/>
          <w:i/>
          <w:iCs/>
          <w:sz w:val="22"/>
          <w:szCs w:val="22"/>
        </w:rPr>
        <w:t xml:space="preserve">, appena il tuo saluto è giunto ai miei orecchi, il bambino ha sussultato di gioia nel mio grembo. </w:t>
      </w:r>
      <w:r w:rsidR="00360978" w:rsidRPr="00360978">
        <w:rPr>
          <w:rFonts w:ascii="Arial" w:hAnsi="Arial" w:cs="Arial"/>
          <w:i/>
          <w:iCs/>
          <w:sz w:val="22"/>
          <w:szCs w:val="22"/>
        </w:rPr>
        <w:t>E</w:t>
      </w:r>
      <w:r w:rsidRPr="00360978">
        <w:rPr>
          <w:rFonts w:ascii="Arial" w:hAnsi="Arial" w:cs="Arial"/>
          <w:i/>
          <w:iCs/>
          <w:sz w:val="22"/>
          <w:szCs w:val="22"/>
        </w:rPr>
        <w:t xml:space="preserve"> beata colei che ha creduto nell’adempimento di ciò che il Signore le ha detto».</w:t>
      </w:r>
    </w:p>
    <w:p w14:paraId="1FB7F16E" w14:textId="51723073" w:rsidR="003179BF" w:rsidRPr="00360978" w:rsidRDefault="00360978" w:rsidP="005A4F79">
      <w:pPr>
        <w:spacing w:after="120"/>
        <w:jc w:val="both"/>
        <w:rPr>
          <w:rFonts w:ascii="Arial" w:hAnsi="Arial" w:cs="Arial"/>
          <w:sz w:val="22"/>
          <w:szCs w:val="22"/>
        </w:rPr>
      </w:pPr>
      <w:r w:rsidRPr="00360978">
        <w:rPr>
          <w:rFonts w:ascii="Arial" w:hAnsi="Arial" w:cs="Arial"/>
          <w:sz w:val="22"/>
          <w:szCs w:val="22"/>
        </w:rPr>
        <w:t xml:space="preserve">Ecco una verità </w:t>
      </w:r>
      <w:r>
        <w:rPr>
          <w:rFonts w:ascii="Arial" w:hAnsi="Arial" w:cs="Arial"/>
          <w:sz w:val="22"/>
          <w:szCs w:val="22"/>
        </w:rPr>
        <w:t xml:space="preserve">che va messa nel cuore, ogni discepolo che non aggiunge l’acqua e il sangue all’acqua e al sangue di Cristo, impoverisce la portata del fiume della salvezza. Se poi sono moltissimi, come ai nostri giorni che non aggiungono il loro sangue e la loro acqua al sangue e all’acqua di Gesù Signore, il fiume conosce tempi di grande magra </w:t>
      </w:r>
      <w:r w:rsidR="00936F38">
        <w:rPr>
          <w:rFonts w:ascii="Arial" w:hAnsi="Arial" w:cs="Arial"/>
          <w:sz w:val="22"/>
          <w:szCs w:val="22"/>
        </w:rPr>
        <w:t xml:space="preserve">e potrà inondare pochi cuori. Madre di Gesù e Madre nostra, Madre del corpo di Cristo Gesù, fa’ che ogni discepolo prenda coscienza della sua missione e le dia compimento   con ogni obbedienza, imitando il tuo esempio e avendo te sempre come modello. . </w:t>
      </w:r>
    </w:p>
    <w:p w14:paraId="50325DD6" w14:textId="0EB43587" w:rsidR="00636D20" w:rsidRPr="00360978" w:rsidRDefault="00D165B4" w:rsidP="00636D20">
      <w:pPr>
        <w:spacing w:after="120" w:line="360" w:lineRule="auto"/>
        <w:jc w:val="right"/>
        <w:rPr>
          <w:rFonts w:ascii="Arial" w:hAnsi="Arial" w:cs="Arial"/>
          <w:sz w:val="22"/>
          <w:szCs w:val="22"/>
        </w:rPr>
      </w:pPr>
      <w:r w:rsidRPr="00360978">
        <w:rPr>
          <w:rFonts w:ascii="Arial" w:hAnsi="Arial" w:cs="Arial"/>
          <w:sz w:val="22"/>
          <w:szCs w:val="22"/>
        </w:rPr>
        <w:t>1</w:t>
      </w:r>
      <w:r w:rsidR="000C0C95" w:rsidRPr="00360978">
        <w:rPr>
          <w:rFonts w:ascii="Arial" w:hAnsi="Arial" w:cs="Arial"/>
          <w:sz w:val="22"/>
          <w:szCs w:val="22"/>
        </w:rPr>
        <w:t>8</w:t>
      </w:r>
      <w:r w:rsidRPr="00360978">
        <w:rPr>
          <w:rFonts w:ascii="Arial" w:hAnsi="Arial" w:cs="Arial"/>
          <w:sz w:val="22"/>
          <w:szCs w:val="22"/>
        </w:rPr>
        <w:t xml:space="preserve"> </w:t>
      </w:r>
      <w:r w:rsidR="00742064" w:rsidRPr="00360978">
        <w:rPr>
          <w:rFonts w:ascii="Arial" w:hAnsi="Arial" w:cs="Arial"/>
          <w:sz w:val="22"/>
          <w:szCs w:val="22"/>
        </w:rPr>
        <w:t xml:space="preserve">Aprile </w:t>
      </w:r>
      <w:r w:rsidR="00636D20" w:rsidRPr="00360978">
        <w:rPr>
          <w:rFonts w:ascii="Arial" w:hAnsi="Arial" w:cs="Arial"/>
          <w:sz w:val="22"/>
          <w:szCs w:val="22"/>
        </w:rPr>
        <w:t>202</w:t>
      </w:r>
      <w:r w:rsidR="00765AB4" w:rsidRPr="00360978">
        <w:rPr>
          <w:rFonts w:ascii="Arial" w:hAnsi="Arial" w:cs="Arial"/>
          <w:sz w:val="22"/>
          <w:szCs w:val="22"/>
        </w:rPr>
        <w:t>7</w:t>
      </w:r>
    </w:p>
    <w:sectPr w:rsidR="00636D20" w:rsidRPr="00360978" w:rsidSect="00936F38">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355E"/>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179BF"/>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1177"/>
    <w:rsid w:val="0035279C"/>
    <w:rsid w:val="00352A3D"/>
    <w:rsid w:val="00352B92"/>
    <w:rsid w:val="003532D4"/>
    <w:rsid w:val="00353326"/>
    <w:rsid w:val="00353DF2"/>
    <w:rsid w:val="00354C2F"/>
    <w:rsid w:val="00355647"/>
    <w:rsid w:val="00355FD9"/>
    <w:rsid w:val="003571CC"/>
    <w:rsid w:val="003576D2"/>
    <w:rsid w:val="0035784D"/>
    <w:rsid w:val="00360978"/>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782"/>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182F"/>
    <w:rsid w:val="004B24C1"/>
    <w:rsid w:val="004B3425"/>
    <w:rsid w:val="004B35BA"/>
    <w:rsid w:val="004B3C38"/>
    <w:rsid w:val="004B468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3284"/>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6F38"/>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66C8"/>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359"/>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1410</Words>
  <Characters>8039</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2026-06-27T14:51:00Z</dcterms:created>
  <dcterms:modified xsi:type="dcterms:W3CDTF">2026-06-29T12:22:00Z</dcterms:modified>
</cp:coreProperties>
</file>